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9D" w:rsidRPr="007532B8" w:rsidRDefault="0015089D" w:rsidP="0022435E">
      <w:pPr>
        <w:pStyle w:val="a3"/>
        <w:tabs>
          <w:tab w:val="left" w:pos="3405"/>
        </w:tabs>
        <w:spacing w:before="15" w:beforeAutospacing="0" w:after="15" w:afterAutospacing="0" w:line="288" w:lineRule="auto"/>
        <w:rPr>
          <w:b/>
          <w:bCs/>
        </w:rPr>
      </w:pPr>
    </w:p>
    <w:p w:rsidR="00F42F21" w:rsidRDefault="00B5461C" w:rsidP="0080208C">
      <w:pPr>
        <w:pStyle w:val="a3"/>
        <w:spacing w:before="15" w:beforeAutospacing="0" w:after="15" w:afterAutospacing="0" w:line="288" w:lineRule="auto"/>
        <w:jc w:val="right"/>
        <w:rPr>
          <w:bCs/>
        </w:rPr>
      </w:pPr>
      <w:r w:rsidRPr="00F42F21">
        <w:rPr>
          <w:bCs/>
        </w:rPr>
        <w:t>«</w:t>
      </w:r>
      <w:r w:rsidR="0080208C">
        <w:rPr>
          <w:bCs/>
        </w:rPr>
        <w:t>Утверждаю»</w:t>
      </w:r>
    </w:p>
    <w:p w:rsidR="00AB09A3" w:rsidRDefault="00AB09A3" w:rsidP="00AB09A3">
      <w:pPr>
        <w:pStyle w:val="a3"/>
        <w:spacing w:before="15" w:beforeAutospacing="0" w:after="15" w:afterAutospacing="0" w:line="288" w:lineRule="auto"/>
        <w:jc w:val="right"/>
        <w:rPr>
          <w:bCs/>
        </w:rPr>
      </w:pPr>
      <w:r>
        <w:rPr>
          <w:bCs/>
        </w:rPr>
        <w:t>Н</w:t>
      </w:r>
      <w:r w:rsidR="00D9417F">
        <w:rPr>
          <w:bCs/>
        </w:rPr>
        <w:t>ачальник УО</w:t>
      </w:r>
      <w:r w:rsidR="009A2BE8">
        <w:rPr>
          <w:bCs/>
        </w:rPr>
        <w:t>____________</w:t>
      </w:r>
      <w:r w:rsidR="000C3DD7">
        <w:rPr>
          <w:bCs/>
        </w:rPr>
        <w:t>_______</w:t>
      </w:r>
    </w:p>
    <w:p w:rsidR="00F42F21" w:rsidRPr="00406182" w:rsidRDefault="000C3DD7" w:rsidP="00406182">
      <w:pPr>
        <w:pStyle w:val="a3"/>
        <w:spacing w:before="15" w:beforeAutospacing="0" w:after="15" w:afterAutospacing="0" w:line="288" w:lineRule="auto"/>
        <w:jc w:val="right"/>
        <w:rPr>
          <w:bCs/>
        </w:rPr>
      </w:pPr>
      <w:r>
        <w:rPr>
          <w:bCs/>
        </w:rPr>
        <w:t>«______»________________2021</w:t>
      </w:r>
      <w:bookmarkStart w:id="0" w:name="_GoBack"/>
      <w:bookmarkEnd w:id="0"/>
      <w:r w:rsidR="0080208C">
        <w:rPr>
          <w:bCs/>
        </w:rPr>
        <w:t>г.</w:t>
      </w:r>
    </w:p>
    <w:p w:rsidR="0080208C" w:rsidRDefault="008700D1" w:rsidP="00406182">
      <w:pPr>
        <w:pStyle w:val="a3"/>
        <w:spacing w:before="15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Инструкция </w:t>
      </w:r>
    </w:p>
    <w:p w:rsidR="008700D1" w:rsidRDefault="0080208C" w:rsidP="00406182">
      <w:pPr>
        <w:pStyle w:val="a3"/>
        <w:spacing w:before="15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для </w:t>
      </w:r>
      <w:r w:rsidR="008700D1">
        <w:rPr>
          <w:b/>
          <w:bCs/>
        </w:rPr>
        <w:t xml:space="preserve">водителя </w:t>
      </w:r>
      <w:r>
        <w:rPr>
          <w:b/>
          <w:bCs/>
        </w:rPr>
        <w:t>транспортного средства (автобуса)</w:t>
      </w:r>
    </w:p>
    <w:p w:rsidR="00E5711F" w:rsidRDefault="0080208C" w:rsidP="00406182">
      <w:pPr>
        <w:pStyle w:val="a3"/>
        <w:spacing w:before="15" w:beforeAutospacing="0" w:after="0" w:afterAutospacing="0"/>
        <w:jc w:val="center"/>
        <w:rPr>
          <w:b/>
          <w:bCs/>
        </w:rPr>
      </w:pPr>
      <w:r>
        <w:rPr>
          <w:b/>
          <w:bCs/>
        </w:rPr>
        <w:t>осуществляющего перевозку детей</w:t>
      </w:r>
    </w:p>
    <w:p w:rsidR="00E5711F" w:rsidRPr="00E5711F" w:rsidRDefault="00E5711F" w:rsidP="00E5711F">
      <w:pPr>
        <w:pStyle w:val="a3"/>
        <w:spacing w:before="15" w:beforeAutospacing="0" w:after="15" w:afterAutospacing="0" w:line="288" w:lineRule="auto"/>
        <w:jc w:val="center"/>
        <w:rPr>
          <w:b/>
          <w:bCs/>
        </w:rPr>
      </w:pPr>
    </w:p>
    <w:p w:rsidR="008700D1" w:rsidRPr="007532B8" w:rsidRDefault="008700D1" w:rsidP="008700D1">
      <w:pPr>
        <w:pStyle w:val="a4"/>
        <w:spacing w:before="15" w:beforeAutospacing="0" w:after="15" w:afterAutospacing="0" w:line="288" w:lineRule="auto"/>
        <w:ind w:left="225" w:firstLine="600"/>
      </w:pPr>
      <w:r w:rsidRPr="007532B8">
        <w:rPr>
          <w:b/>
          <w:bCs/>
        </w:rPr>
        <w:t>1. Общие требования безопасности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1.1. К перевозке воспит</w:t>
      </w:r>
      <w:r>
        <w:t xml:space="preserve">анников автобусом </w:t>
      </w:r>
      <w:r w:rsidRPr="007532B8">
        <w:t>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 xml:space="preserve">1.2. Автобус для перевозки воспитанников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7532B8">
        <w:t>цветографическими</w:t>
      </w:r>
      <w:proofErr w:type="spellEnd"/>
      <w:r w:rsidRPr="007532B8"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1.3. Водитель обязан не допускать воздействия на людей, находящихся в салоне автобуса следующих опасных факторов: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</w:t>
      </w:r>
      <w:r w:rsidRPr="007532B8">
        <w:rPr>
          <w:lang w:val="en-US"/>
        </w:rPr>
        <w:t> </w:t>
      </w:r>
      <w:r w:rsidRPr="007532B8">
        <w:t>резкое торможение автобуса (кроме экстренного для предотвращения ДТП);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</w:t>
      </w:r>
      <w:r w:rsidRPr="007532B8">
        <w:rPr>
          <w:lang w:val="en-US"/>
        </w:rPr>
        <w:t> </w:t>
      </w:r>
      <w:r w:rsidRPr="007532B8">
        <w:t>удар при столкновении с другими транспортными средствами или препятствиями;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</w:t>
      </w:r>
      <w:r w:rsidRPr="007532B8">
        <w:rPr>
          <w:lang w:val="en-US"/>
        </w:rPr>
        <w:t> </w:t>
      </w:r>
      <w:r w:rsidRPr="007532B8"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</w:t>
      </w:r>
      <w:r w:rsidRPr="007532B8">
        <w:rPr>
          <w:lang w:val="en-US"/>
        </w:rPr>
        <w:t> </w:t>
      </w:r>
      <w:r w:rsidRPr="007532B8">
        <w:t>отравляющее воздействие паров бензина при подтекании топлива вследствие неисправности системы питания двигателя;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</w:t>
      </w:r>
      <w:r w:rsidRPr="007532B8">
        <w:rPr>
          <w:lang w:val="en-US"/>
        </w:rPr>
        <w:t> </w:t>
      </w:r>
      <w:r w:rsidRPr="007532B8">
        <w:t>воздействие высокой температуры и продуктов горения при возникновении пожара;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</w:t>
      </w:r>
      <w:r w:rsidRPr="007532B8">
        <w:rPr>
          <w:lang w:val="en-US"/>
        </w:rPr>
        <w:t> </w:t>
      </w:r>
      <w:r w:rsidRPr="007532B8">
        <w:t>наезд проходящих транспортных средств на детей при их выходе на проезжую часть дороги.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rPr>
          <w:b/>
          <w:bCs/>
        </w:rPr>
        <w:t>2. Требования безопасности перед началом перевозки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2.1. 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безопасности дорожного движения.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2.3. Водитель обязан лично убедиться: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в технической исправности автобуса;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в наличии необходимой путевой документации;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в правильности оформления путевого листа;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в наличии спереди и сзади на кузове автобуса предупреждающего знака «Дети»;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в наличии двух исправных огнетушителей и двух укомплектованных медицинских аптечек;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в наличии и исправности поясов безопасности на каждом пассажирском месте.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2.4.</w:t>
      </w:r>
      <w:r w:rsidRPr="007532B8">
        <w:rPr>
          <w:lang w:val="en-US"/>
        </w:rPr>
        <w:t> </w:t>
      </w:r>
      <w:r w:rsidRPr="007532B8">
        <w:t>Водитель в установленном порядке обязан представить автобус на технический осмотр перед выходом в рейс.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lastRenderedPageBreak/>
        <w:t>2.6. Количество пассажиров школьного автобуса не должно превышать числа посадочных мест. Каждый пассажир школьного автобуса во время поездки должен быть пристегнут поясом безопасности.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2.7. В школьном автобусе разрешается перевозить только обучающихся и воспитанников согласно утвержденному списку и взрослых сопровождающих, назначенных соответствующим приказом. Водитель обязан убедиться, что сопровождающие заняли места в салоне автобуса.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2.8. В школьном автобусе запрещается перевозить иных пассажиров, кроме перечисленных в п. 2.7.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2.9. Допускать перевозку пассажиров, стоящих в проходах между сидениями автобуса не разрешается.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rPr>
          <w:b/>
          <w:bCs/>
        </w:rPr>
        <w:t>3. Требования безопасности во время перевозки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3.1. В пути следования запрещается: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отклоняться от графика и заданного маршрута движения;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отвлекаться от управления автобусом;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пользоваться сотовым телефоном без специальной арматуры;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допускать в автобус посторонних лиц.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 xml:space="preserve">3.2. Скорость движения автобуса при перевозке обучающихся и воспитанников не должна превышать </w:t>
      </w:r>
      <w:smartTag w:uri="urn:schemas-microsoft-com:office:smarttags" w:element="metricconverter">
        <w:smartTagPr>
          <w:attr w:name="ProductID" w:val="60 км/ч"/>
        </w:smartTagPr>
        <w:r w:rsidRPr="007532B8">
          <w:t>60 км/ч</w:t>
        </w:r>
      </w:smartTag>
      <w:r w:rsidRPr="007532B8">
        <w:t>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3.3. Не раз</w:t>
      </w:r>
      <w:r>
        <w:t xml:space="preserve">решается перевозить </w:t>
      </w:r>
      <w:r w:rsidRPr="007532B8">
        <w:t>воспитанников в темное время суто</w:t>
      </w:r>
      <w:r>
        <w:t>к  (с 23.00 до 07.00 часов)</w:t>
      </w:r>
      <w:r w:rsidRPr="007532B8">
        <w:t>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>
        <w:t xml:space="preserve">3.4. </w:t>
      </w:r>
      <w:r w:rsidRPr="007532B8">
        <w:t>При движении в организованной колонне запрещается обгон других транспортных средств колонны.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3.5. Во избежание отравления угарным газом запрещаются длительные стоянки автобуса с работающим двигателем.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rPr>
          <w:b/>
          <w:bCs/>
        </w:rPr>
        <w:t>4.</w:t>
      </w:r>
      <w:r w:rsidRPr="007532B8">
        <w:rPr>
          <w:b/>
          <w:bCs/>
          <w:lang w:val="en-US"/>
        </w:rPr>
        <w:t> </w:t>
      </w:r>
      <w:r w:rsidRPr="007532B8">
        <w:rPr>
          <w:b/>
          <w:bCs/>
        </w:rPr>
        <w:t>Требования безопасности в аварийных ситуациях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4.1. 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4.2. Нахождение пассажиров в буксируемом автобусе не допускается.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4.3. 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rPr>
          <w:b/>
          <w:bCs/>
        </w:rPr>
        <w:t>5. Требования безопасности по окончании перевозки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 5.1. По прибытию из рейса водитель обязан: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сообщить руководителю образовательного учреждения</w:t>
      </w:r>
      <w:r>
        <w:t xml:space="preserve"> (начальника Управления образования)</w:t>
      </w:r>
      <w:r w:rsidRPr="007532B8">
        <w:t xml:space="preserve"> о результатах поездки;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установленным порядком пройти послерейсовый медосмотр;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провести техническое обслуживание автобуса и устранить все выявленные неисправности;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  <w:r w:rsidRPr="007532B8">
        <w:t>- сообщить руководителю образовательного учреждения</w:t>
      </w:r>
      <w:r>
        <w:t xml:space="preserve"> (начальника Управления образования)</w:t>
      </w:r>
      <w:r w:rsidRPr="007532B8">
        <w:t xml:space="preserve"> о готовности к следующему рейсу.</w:t>
      </w:r>
    </w:p>
    <w:p w:rsidR="008700D1" w:rsidRPr="007532B8" w:rsidRDefault="008700D1" w:rsidP="008700D1">
      <w:pPr>
        <w:spacing w:before="15" w:after="15"/>
        <w:ind w:left="225" w:firstLine="600"/>
        <w:jc w:val="both"/>
      </w:pPr>
    </w:p>
    <w:p w:rsidR="008700D1" w:rsidRPr="007532B8" w:rsidRDefault="00D9417F" w:rsidP="008700D1">
      <w:pPr>
        <w:spacing w:before="15" w:after="15"/>
        <w:ind w:left="225" w:firstLine="600"/>
        <w:jc w:val="both"/>
      </w:pPr>
      <w:r>
        <w:t>Инструктаж проводил_________________/____________________________/</w:t>
      </w:r>
    </w:p>
    <w:p w:rsidR="008700D1" w:rsidRDefault="008700D1" w:rsidP="008700D1">
      <w:pPr>
        <w:spacing w:before="15" w:after="15"/>
        <w:ind w:left="225" w:firstLine="600"/>
        <w:jc w:val="both"/>
      </w:pPr>
      <w:r w:rsidRPr="007532B8">
        <w:t>С инструкцией ознакомлен ________________</w:t>
      </w:r>
      <w:r w:rsidR="0015089D">
        <w:t>/</w:t>
      </w:r>
      <w:r w:rsidRPr="007532B8">
        <w:t>__</w:t>
      </w:r>
      <w:r w:rsidR="0015089D">
        <w:t>_____________________</w:t>
      </w:r>
      <w:r w:rsidRPr="007532B8">
        <w:t>______</w:t>
      </w:r>
      <w:r w:rsidR="0015089D">
        <w:t>/</w:t>
      </w:r>
    </w:p>
    <w:p w:rsidR="008700D1" w:rsidRDefault="008700D1" w:rsidP="008700D1">
      <w:pPr>
        <w:spacing w:before="15" w:after="15"/>
        <w:ind w:left="225" w:firstLine="600"/>
        <w:jc w:val="both"/>
      </w:pPr>
    </w:p>
    <w:p w:rsidR="006E3F7B" w:rsidRDefault="006E3F7B"/>
    <w:sectPr w:rsidR="006E3F7B" w:rsidSect="0022435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73"/>
    <w:rsid w:val="000A3FA3"/>
    <w:rsid w:val="000C3DD7"/>
    <w:rsid w:val="0015089D"/>
    <w:rsid w:val="00201BFE"/>
    <w:rsid w:val="0022435E"/>
    <w:rsid w:val="00406182"/>
    <w:rsid w:val="004D03EB"/>
    <w:rsid w:val="00530B14"/>
    <w:rsid w:val="006E3F7B"/>
    <w:rsid w:val="0080208C"/>
    <w:rsid w:val="008700D1"/>
    <w:rsid w:val="009A2BE8"/>
    <w:rsid w:val="009B6AB2"/>
    <w:rsid w:val="00AB09A3"/>
    <w:rsid w:val="00B36473"/>
    <w:rsid w:val="00B5461C"/>
    <w:rsid w:val="00D31F5B"/>
    <w:rsid w:val="00D9417F"/>
    <w:rsid w:val="00E5711F"/>
    <w:rsid w:val="00F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AFE59F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00D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8700D1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rsid w:val="00870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31F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1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1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F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2019-09-17T10:40:00Z</cp:lastPrinted>
  <dcterms:created xsi:type="dcterms:W3CDTF">2015-07-27T01:55:00Z</dcterms:created>
  <dcterms:modified xsi:type="dcterms:W3CDTF">2021-04-01T04:50:00Z</dcterms:modified>
</cp:coreProperties>
</file>